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B16B" w14:textId="77777777" w:rsidR="0048641A" w:rsidRDefault="0048641A" w:rsidP="0048641A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Workshop Safety Rules</w:t>
      </w:r>
    </w:p>
    <w:p w14:paraId="5396A5DD" w14:textId="77777777" w:rsidR="00254B6D" w:rsidRPr="003B4D8F" w:rsidRDefault="00254B6D" w:rsidP="0048641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47824B3" w14:textId="77777777" w:rsidR="003C4784" w:rsidRPr="00CC375D" w:rsidRDefault="003C4784" w:rsidP="001306DA">
      <w:pPr>
        <w:pStyle w:val="NoSpacing"/>
        <w:jc w:val="center"/>
        <w:rPr>
          <w:b/>
          <w:bCs/>
          <w:sz w:val="16"/>
          <w:szCs w:val="16"/>
        </w:rPr>
      </w:pPr>
    </w:p>
    <w:p w14:paraId="60249DCC" w14:textId="77777777" w:rsidR="003C4784" w:rsidRPr="008B5DA9" w:rsidRDefault="003C4784" w:rsidP="001306DA">
      <w:pPr>
        <w:pStyle w:val="NoSpacing"/>
        <w:jc w:val="center"/>
        <w:rPr>
          <w:b/>
          <w:bCs/>
          <w:sz w:val="28"/>
          <w:szCs w:val="28"/>
        </w:rPr>
      </w:pPr>
      <w:r w:rsidRPr="008B5DA9">
        <w:rPr>
          <w:b/>
          <w:bCs/>
          <w:sz w:val="28"/>
          <w:szCs w:val="28"/>
        </w:rPr>
        <w:t xml:space="preserve">The following rules apply to the </w:t>
      </w:r>
      <w:r w:rsidRPr="008B5DA9">
        <w:rPr>
          <w:b/>
          <w:bCs/>
          <w:sz w:val="28"/>
          <w:szCs w:val="28"/>
          <w:u w:val="single"/>
        </w:rPr>
        <w:t>scene shop</w:t>
      </w:r>
      <w:r w:rsidRPr="008B5DA9">
        <w:rPr>
          <w:b/>
          <w:bCs/>
          <w:sz w:val="28"/>
          <w:szCs w:val="28"/>
        </w:rPr>
        <w:t>,</w:t>
      </w:r>
      <w:r w:rsidR="001717CA" w:rsidRPr="008B5DA9">
        <w:rPr>
          <w:b/>
          <w:bCs/>
          <w:sz w:val="28"/>
          <w:szCs w:val="28"/>
        </w:rPr>
        <w:t xml:space="preserve"> </w:t>
      </w:r>
      <w:r w:rsidR="001717CA" w:rsidRPr="008B5DA9">
        <w:rPr>
          <w:b/>
          <w:bCs/>
          <w:sz w:val="28"/>
          <w:szCs w:val="28"/>
          <w:u w:val="single"/>
        </w:rPr>
        <w:t xml:space="preserve">costume </w:t>
      </w:r>
      <w:proofErr w:type="gramStart"/>
      <w:r w:rsidR="001717CA" w:rsidRPr="008B5DA9">
        <w:rPr>
          <w:b/>
          <w:bCs/>
          <w:sz w:val="28"/>
          <w:szCs w:val="28"/>
          <w:u w:val="single"/>
        </w:rPr>
        <w:t>shop</w:t>
      </w:r>
      <w:r w:rsidR="001717CA" w:rsidRPr="008B5DA9">
        <w:rPr>
          <w:b/>
          <w:bCs/>
          <w:sz w:val="28"/>
          <w:szCs w:val="28"/>
        </w:rPr>
        <w:t>,</w:t>
      </w:r>
      <w:proofErr w:type="gramEnd"/>
      <w:r w:rsidRPr="008B5DA9">
        <w:rPr>
          <w:b/>
          <w:bCs/>
          <w:sz w:val="28"/>
          <w:szCs w:val="28"/>
        </w:rPr>
        <w:t xml:space="preserve"> any </w:t>
      </w:r>
      <w:r w:rsidRPr="008B5DA9">
        <w:rPr>
          <w:b/>
          <w:bCs/>
          <w:sz w:val="28"/>
          <w:szCs w:val="28"/>
          <w:u w:val="single"/>
        </w:rPr>
        <w:t>back stage area</w:t>
      </w:r>
      <w:r w:rsidRPr="008B5DA9">
        <w:rPr>
          <w:b/>
          <w:bCs/>
          <w:sz w:val="28"/>
          <w:szCs w:val="28"/>
        </w:rPr>
        <w:t xml:space="preserve">, and the </w:t>
      </w:r>
      <w:r w:rsidRPr="008B5DA9">
        <w:rPr>
          <w:b/>
          <w:bCs/>
          <w:sz w:val="28"/>
          <w:szCs w:val="28"/>
          <w:u w:val="single"/>
        </w:rPr>
        <w:t>stage deck</w:t>
      </w:r>
      <w:r w:rsidRPr="008B5DA9">
        <w:rPr>
          <w:b/>
          <w:bCs/>
          <w:sz w:val="28"/>
          <w:szCs w:val="28"/>
        </w:rPr>
        <w:t>.</w:t>
      </w:r>
    </w:p>
    <w:p w14:paraId="77C692D7" w14:textId="77777777" w:rsidR="00E32838" w:rsidRPr="00CC375D" w:rsidRDefault="008253CE" w:rsidP="001306DA">
      <w:pPr>
        <w:pStyle w:val="NoSpacing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</w:t>
      </w:r>
      <w:r w:rsidR="00E32838" w:rsidRPr="00CC375D">
        <w:rPr>
          <w:bCs/>
          <w:i/>
          <w:sz w:val="24"/>
          <w:szCs w:val="24"/>
        </w:rPr>
        <w:t>omplete</w:t>
      </w:r>
      <w:r>
        <w:rPr>
          <w:bCs/>
          <w:i/>
          <w:sz w:val="24"/>
          <w:szCs w:val="24"/>
        </w:rPr>
        <w:t xml:space="preserve"> theatre safety</w:t>
      </w:r>
      <w:r w:rsidR="00E32838" w:rsidRPr="00CC375D">
        <w:rPr>
          <w:bCs/>
          <w:i/>
          <w:sz w:val="24"/>
          <w:szCs w:val="24"/>
        </w:rPr>
        <w:t xml:space="preserve"> rules can be found in the Safety Manual – please familiarize yourself with them.</w:t>
      </w:r>
    </w:p>
    <w:p w14:paraId="17FC4C5A" w14:textId="77777777" w:rsidR="003C4784" w:rsidRPr="004D3982" w:rsidRDefault="003C4784" w:rsidP="003C4784">
      <w:pPr>
        <w:pStyle w:val="NoSpacing"/>
        <w:rPr>
          <w:b/>
          <w:bCs/>
        </w:rPr>
      </w:pPr>
    </w:p>
    <w:p w14:paraId="4509D11E" w14:textId="77777777" w:rsidR="003C4784" w:rsidRPr="00254B6D" w:rsidRDefault="003C478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 xml:space="preserve">1. All persons working in the scene shop or constructing or moving scenery on stage shall be </w:t>
      </w:r>
      <w:r w:rsidRPr="00254B6D">
        <w:rPr>
          <w:sz w:val="24"/>
          <w:szCs w:val="24"/>
          <w:u w:val="single"/>
        </w:rPr>
        <w:t>properly attired</w:t>
      </w:r>
      <w:r w:rsidRPr="00254B6D">
        <w:rPr>
          <w:sz w:val="24"/>
          <w:szCs w:val="24"/>
        </w:rPr>
        <w:t xml:space="preserve">. This includes:  long pants, close-toed shoes </w:t>
      </w:r>
      <w:r w:rsidRPr="00254B6D">
        <w:rPr>
          <w:i/>
          <w:sz w:val="24"/>
          <w:szCs w:val="24"/>
        </w:rPr>
        <w:t>(hard-sole shoes should be worn if possible since gym shoes do not afford sufficient sole and toe protection)</w:t>
      </w:r>
      <w:r w:rsidRPr="00254B6D">
        <w:rPr>
          <w:sz w:val="24"/>
          <w:szCs w:val="24"/>
        </w:rPr>
        <w:t>, and long hair is to be tied back.</w:t>
      </w:r>
      <w:r w:rsidR="001306DA" w:rsidRPr="00254B6D">
        <w:rPr>
          <w:sz w:val="24"/>
          <w:szCs w:val="24"/>
        </w:rPr>
        <w:t xml:space="preserve">  </w:t>
      </w:r>
      <w:r w:rsidRPr="00254B6D">
        <w:rPr>
          <w:sz w:val="24"/>
          <w:szCs w:val="24"/>
        </w:rPr>
        <w:t xml:space="preserve">At no time will anyone wearing a dress, shorts, sandals, dangling necklaces or large rings, long loose scarves or loose sleeves be allowed to work in the scene shop or on stage. </w:t>
      </w:r>
    </w:p>
    <w:p w14:paraId="24A83D1F" w14:textId="77777777" w:rsidR="003C4784" w:rsidRPr="00254B6D" w:rsidRDefault="003C478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 xml:space="preserve">2.  When operating any power tool, </w:t>
      </w:r>
      <w:r w:rsidRPr="00254B6D">
        <w:rPr>
          <w:sz w:val="24"/>
          <w:szCs w:val="24"/>
          <w:u w:val="single"/>
        </w:rPr>
        <w:t>safety glasses</w:t>
      </w:r>
      <w:r w:rsidRPr="00254B6D">
        <w:rPr>
          <w:sz w:val="24"/>
          <w:szCs w:val="24"/>
        </w:rPr>
        <w:t xml:space="preserve"> are to be worn.</w:t>
      </w:r>
    </w:p>
    <w:p w14:paraId="653DA434" w14:textId="77777777" w:rsidR="003C4784" w:rsidRPr="00254B6D" w:rsidRDefault="003C478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 xml:space="preserve">3.   When participating in, or in the vicinity of, abrasive sanding or spray painting, </w:t>
      </w:r>
      <w:r w:rsidRPr="00254B6D">
        <w:rPr>
          <w:sz w:val="24"/>
          <w:szCs w:val="24"/>
          <w:u w:val="single"/>
        </w:rPr>
        <w:t>respiratory masks</w:t>
      </w:r>
      <w:r w:rsidR="00447B15" w:rsidRPr="00254B6D">
        <w:rPr>
          <w:sz w:val="24"/>
          <w:szCs w:val="24"/>
        </w:rPr>
        <w:t xml:space="preserve"> are</w:t>
      </w:r>
      <w:r w:rsidRPr="00254B6D">
        <w:rPr>
          <w:sz w:val="24"/>
          <w:szCs w:val="24"/>
        </w:rPr>
        <w:t xml:space="preserve"> to be used in addition to safety glasses.</w:t>
      </w:r>
    </w:p>
    <w:p w14:paraId="08D145D9" w14:textId="77777777" w:rsidR="005E6034" w:rsidRPr="00254B6D" w:rsidRDefault="003C478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 xml:space="preserve">4.   </w:t>
      </w:r>
      <w:r w:rsidRPr="00254B6D">
        <w:rPr>
          <w:sz w:val="24"/>
          <w:szCs w:val="24"/>
          <w:u w:val="single"/>
        </w:rPr>
        <w:t xml:space="preserve">Ear protection </w:t>
      </w:r>
      <w:r w:rsidRPr="00254B6D">
        <w:rPr>
          <w:sz w:val="24"/>
          <w:szCs w:val="24"/>
        </w:rPr>
        <w:t>should be worn for prolonged periods of exposure to loud machinery.</w:t>
      </w:r>
    </w:p>
    <w:p w14:paraId="5F7138F9" w14:textId="77777777" w:rsidR="003C4784" w:rsidRPr="00254B6D" w:rsidRDefault="005E603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 xml:space="preserve">5.   </w:t>
      </w:r>
      <w:r w:rsidRPr="00254B6D">
        <w:rPr>
          <w:sz w:val="24"/>
          <w:szCs w:val="24"/>
          <w:u w:val="single"/>
        </w:rPr>
        <w:t>Protective gloves</w:t>
      </w:r>
      <w:r w:rsidRPr="00254B6D">
        <w:rPr>
          <w:sz w:val="24"/>
          <w:szCs w:val="24"/>
        </w:rPr>
        <w:t xml:space="preserve"> are required when working with solvents or solvent based (non-water based) chemicals and materials. </w:t>
      </w:r>
    </w:p>
    <w:p w14:paraId="15A38991" w14:textId="77777777" w:rsidR="003C4784" w:rsidRPr="00254B6D" w:rsidRDefault="005E603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6</w:t>
      </w:r>
      <w:r w:rsidR="003C4784" w:rsidRPr="00254B6D">
        <w:rPr>
          <w:sz w:val="24"/>
          <w:szCs w:val="24"/>
        </w:rPr>
        <w:t xml:space="preserve">.  Work areas must be kept </w:t>
      </w:r>
      <w:r w:rsidR="003C4784" w:rsidRPr="00254B6D">
        <w:rPr>
          <w:sz w:val="24"/>
          <w:szCs w:val="24"/>
          <w:u w:val="single"/>
        </w:rPr>
        <w:t>clean and organized</w:t>
      </w:r>
      <w:r w:rsidR="003C4784" w:rsidRPr="00254B6D">
        <w:rPr>
          <w:sz w:val="24"/>
          <w:szCs w:val="24"/>
        </w:rPr>
        <w:t xml:space="preserve">; periodically sweep up excessive waste and return unnecessary tools to their proper places. Before operating any power tools, make sure all </w:t>
      </w:r>
      <w:proofErr w:type="spellStart"/>
      <w:proofErr w:type="gramStart"/>
      <w:r w:rsidR="003C4784" w:rsidRPr="00254B6D">
        <w:rPr>
          <w:sz w:val="24"/>
          <w:szCs w:val="24"/>
        </w:rPr>
        <w:t>allen</w:t>
      </w:r>
      <w:proofErr w:type="spellEnd"/>
      <w:proofErr w:type="gramEnd"/>
      <w:r w:rsidR="003C4784" w:rsidRPr="00254B6D">
        <w:rPr>
          <w:sz w:val="24"/>
          <w:szCs w:val="24"/>
        </w:rPr>
        <w:t xml:space="preserve"> wrenches, chuck keys or other foreign materials are clear of the machine's work area.</w:t>
      </w:r>
    </w:p>
    <w:p w14:paraId="3DE142BD" w14:textId="77777777" w:rsidR="005E6034" w:rsidRPr="00254B6D" w:rsidRDefault="005E603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7</w:t>
      </w:r>
      <w:r w:rsidR="003C4784" w:rsidRPr="00254B6D">
        <w:rPr>
          <w:sz w:val="24"/>
          <w:szCs w:val="24"/>
        </w:rPr>
        <w:t xml:space="preserve">.   </w:t>
      </w:r>
      <w:r w:rsidR="003C4784" w:rsidRPr="00254B6D">
        <w:rPr>
          <w:sz w:val="24"/>
          <w:szCs w:val="24"/>
          <w:u w:val="single"/>
        </w:rPr>
        <w:t>No drinks</w:t>
      </w:r>
      <w:r w:rsidR="00831C71" w:rsidRPr="00254B6D">
        <w:rPr>
          <w:sz w:val="24"/>
          <w:szCs w:val="24"/>
          <w:u w:val="single"/>
        </w:rPr>
        <w:t>, food or gum</w:t>
      </w:r>
      <w:r w:rsidR="000476C6" w:rsidRPr="00254B6D">
        <w:rPr>
          <w:sz w:val="24"/>
          <w:szCs w:val="24"/>
        </w:rPr>
        <w:t xml:space="preserve"> </w:t>
      </w:r>
      <w:r w:rsidR="003C4784" w:rsidRPr="00254B6D">
        <w:rPr>
          <w:sz w:val="24"/>
          <w:szCs w:val="24"/>
        </w:rPr>
        <w:t>are permitted</w:t>
      </w:r>
      <w:r w:rsidR="000476C6" w:rsidRPr="00254B6D">
        <w:rPr>
          <w:sz w:val="24"/>
          <w:szCs w:val="24"/>
        </w:rPr>
        <w:t xml:space="preserve"> in the scene shop</w:t>
      </w:r>
      <w:r w:rsidR="003C4784" w:rsidRPr="00254B6D">
        <w:rPr>
          <w:sz w:val="24"/>
          <w:szCs w:val="24"/>
        </w:rPr>
        <w:t>.</w:t>
      </w:r>
      <w:r w:rsidR="00831C71" w:rsidRPr="00254B6D">
        <w:rPr>
          <w:sz w:val="24"/>
          <w:szCs w:val="24"/>
        </w:rPr>
        <w:t xml:space="preserve">  Bottled water is permitted as long as it is kept out of the way of an immediate </w:t>
      </w:r>
      <w:proofErr w:type="gramStart"/>
      <w:r w:rsidR="00831C71" w:rsidRPr="00254B6D">
        <w:rPr>
          <w:sz w:val="24"/>
          <w:szCs w:val="24"/>
        </w:rPr>
        <w:t>work space</w:t>
      </w:r>
      <w:proofErr w:type="gramEnd"/>
      <w:r w:rsidR="00831C71" w:rsidRPr="00254B6D">
        <w:rPr>
          <w:sz w:val="24"/>
          <w:szCs w:val="24"/>
        </w:rPr>
        <w:t>.</w:t>
      </w:r>
    </w:p>
    <w:p w14:paraId="05CA15F2" w14:textId="77777777" w:rsidR="003C4784" w:rsidRPr="00254B6D" w:rsidRDefault="005E603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8</w:t>
      </w:r>
      <w:r w:rsidR="003C4784" w:rsidRPr="00254B6D">
        <w:rPr>
          <w:sz w:val="24"/>
          <w:szCs w:val="24"/>
        </w:rPr>
        <w:t xml:space="preserve">.   District and </w:t>
      </w:r>
      <w:r w:rsidR="003C4784" w:rsidRPr="00254B6D">
        <w:rPr>
          <w:sz w:val="24"/>
          <w:szCs w:val="24"/>
          <w:u w:val="single"/>
        </w:rPr>
        <w:t>school rules</w:t>
      </w:r>
      <w:r w:rsidR="003C4784" w:rsidRPr="00254B6D">
        <w:rPr>
          <w:sz w:val="24"/>
          <w:szCs w:val="24"/>
        </w:rPr>
        <w:t xml:space="preserve"> apply regarding smoking, alcohol, drugs, weapons, etc.   </w:t>
      </w:r>
    </w:p>
    <w:p w14:paraId="34B88AC1" w14:textId="77777777" w:rsidR="003C4784" w:rsidRPr="00254B6D" w:rsidRDefault="005E6034" w:rsidP="003C4784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9</w:t>
      </w:r>
      <w:r w:rsidR="003C4784" w:rsidRPr="00254B6D">
        <w:rPr>
          <w:sz w:val="24"/>
          <w:szCs w:val="24"/>
        </w:rPr>
        <w:t xml:space="preserve">.  </w:t>
      </w:r>
      <w:r w:rsidRPr="00254B6D">
        <w:rPr>
          <w:sz w:val="24"/>
          <w:szCs w:val="24"/>
        </w:rPr>
        <w:t xml:space="preserve"> </w:t>
      </w:r>
      <w:r w:rsidR="003C4784" w:rsidRPr="00254B6D">
        <w:rPr>
          <w:sz w:val="24"/>
          <w:szCs w:val="24"/>
        </w:rPr>
        <w:t xml:space="preserve">A person using </w:t>
      </w:r>
      <w:proofErr w:type="gramStart"/>
      <w:r w:rsidR="003C4784" w:rsidRPr="00254B6D">
        <w:rPr>
          <w:sz w:val="24"/>
          <w:szCs w:val="24"/>
          <w:u w:val="single"/>
        </w:rPr>
        <w:t>medications</w:t>
      </w:r>
      <w:r w:rsidR="003C4784" w:rsidRPr="00254B6D">
        <w:rPr>
          <w:sz w:val="24"/>
          <w:szCs w:val="24"/>
        </w:rPr>
        <w:t xml:space="preserve"> which</w:t>
      </w:r>
      <w:proofErr w:type="gramEnd"/>
      <w:r w:rsidR="003C4784" w:rsidRPr="00254B6D">
        <w:rPr>
          <w:sz w:val="24"/>
          <w:szCs w:val="24"/>
        </w:rPr>
        <w:t xml:space="preserve"> could cause drowsiness, lightheadedness, or disorientation may not work in the shop or construct scenery on stage.</w:t>
      </w:r>
    </w:p>
    <w:p w14:paraId="26AFDD8A" w14:textId="77777777" w:rsidR="003C4784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10.</w:t>
      </w:r>
      <w:r w:rsidR="003C4784" w:rsidRPr="00254B6D">
        <w:rPr>
          <w:sz w:val="24"/>
          <w:szCs w:val="24"/>
        </w:rPr>
        <w:t xml:space="preserve">  </w:t>
      </w:r>
      <w:r w:rsidR="003C4784" w:rsidRPr="00254B6D">
        <w:rPr>
          <w:sz w:val="24"/>
          <w:szCs w:val="24"/>
          <w:u w:val="single"/>
        </w:rPr>
        <w:t>At no time shall anyone enter</w:t>
      </w:r>
      <w:r w:rsidR="003C4784" w:rsidRPr="00254B6D">
        <w:rPr>
          <w:sz w:val="24"/>
          <w:szCs w:val="24"/>
        </w:rPr>
        <w:t xml:space="preserve"> the scene shop unless an authorized district employee is in attendance, </w:t>
      </w:r>
      <w:r w:rsidR="003C4784" w:rsidRPr="00254B6D">
        <w:rPr>
          <w:i/>
          <w:sz w:val="24"/>
          <w:szCs w:val="24"/>
        </w:rPr>
        <w:t>even</w:t>
      </w:r>
      <w:r w:rsidR="003C4784" w:rsidRPr="00254B6D">
        <w:rPr>
          <w:sz w:val="24"/>
          <w:szCs w:val="24"/>
        </w:rPr>
        <w:t xml:space="preserve"> if the doors are unlocked.</w:t>
      </w:r>
    </w:p>
    <w:p w14:paraId="43D2BF4A" w14:textId="77777777" w:rsidR="004A631B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11</w:t>
      </w:r>
      <w:r w:rsidR="003C4784" w:rsidRPr="00254B6D">
        <w:rPr>
          <w:sz w:val="24"/>
          <w:szCs w:val="24"/>
        </w:rPr>
        <w:t>.  At no time shall anyone operate or attempt to operate any power tools or machinery without the appropriate</w:t>
      </w:r>
      <w:r w:rsidR="001306DA" w:rsidRPr="00254B6D">
        <w:rPr>
          <w:sz w:val="24"/>
          <w:szCs w:val="24"/>
        </w:rPr>
        <w:t xml:space="preserve"> </w:t>
      </w:r>
      <w:r w:rsidR="001306DA" w:rsidRPr="00254B6D">
        <w:rPr>
          <w:sz w:val="24"/>
          <w:szCs w:val="24"/>
          <w:u w:val="single"/>
        </w:rPr>
        <w:t>training</w:t>
      </w:r>
      <w:r w:rsidR="004B781A" w:rsidRPr="00254B6D">
        <w:rPr>
          <w:sz w:val="24"/>
          <w:szCs w:val="24"/>
        </w:rPr>
        <w:t>, and</w:t>
      </w:r>
      <w:r w:rsidR="003C4784" w:rsidRPr="00254B6D">
        <w:rPr>
          <w:sz w:val="24"/>
          <w:szCs w:val="24"/>
        </w:rPr>
        <w:t xml:space="preserve"> </w:t>
      </w:r>
      <w:r w:rsidR="004B781A" w:rsidRPr="00254B6D">
        <w:rPr>
          <w:sz w:val="24"/>
          <w:szCs w:val="24"/>
        </w:rPr>
        <w:t>liability waiver</w:t>
      </w:r>
      <w:r w:rsidR="003C4784" w:rsidRPr="00254B6D">
        <w:rPr>
          <w:sz w:val="24"/>
          <w:szCs w:val="24"/>
        </w:rPr>
        <w:t>.</w:t>
      </w:r>
    </w:p>
    <w:p w14:paraId="070150A7" w14:textId="77777777" w:rsidR="004A631B" w:rsidRPr="00254B6D" w:rsidRDefault="005E6034" w:rsidP="004A631B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 w:rsidRPr="00254B6D">
        <w:rPr>
          <w:sz w:val="24"/>
          <w:szCs w:val="24"/>
        </w:rPr>
        <w:t>12</w:t>
      </w:r>
      <w:r w:rsidR="003C4784" w:rsidRPr="00254B6D">
        <w:rPr>
          <w:sz w:val="24"/>
          <w:szCs w:val="24"/>
        </w:rPr>
        <w:t xml:space="preserve">.  </w:t>
      </w:r>
      <w:r w:rsidR="003C4784" w:rsidRPr="00254B6D">
        <w:rPr>
          <w:rFonts w:asciiTheme="minorHAnsi" w:eastAsia="Times New Roman" w:hAnsiTheme="minorHAnsi" w:cstheme="minorHAnsi"/>
          <w:sz w:val="24"/>
          <w:szCs w:val="24"/>
          <w:u w:val="single"/>
        </w:rPr>
        <w:t>No one shall work alone</w:t>
      </w:r>
      <w:r w:rsidR="003C4784" w:rsidRPr="00254B6D">
        <w:rPr>
          <w:rFonts w:asciiTheme="minorHAnsi" w:eastAsia="Times New Roman" w:hAnsiTheme="minorHAnsi" w:cstheme="minorHAnsi"/>
          <w:sz w:val="24"/>
          <w:szCs w:val="24"/>
        </w:rPr>
        <w:t xml:space="preserve"> in the scene shop. In case of injury or incident, there must be another person present to render aid or </w:t>
      </w:r>
      <w:r w:rsidR="003D1E06" w:rsidRPr="00254B6D">
        <w:rPr>
          <w:rFonts w:asciiTheme="minorHAnsi" w:eastAsia="Times New Roman" w:hAnsiTheme="minorHAnsi" w:cstheme="minorHAnsi"/>
          <w:sz w:val="24"/>
          <w:szCs w:val="24"/>
        </w:rPr>
        <w:t>to assist.</w:t>
      </w:r>
      <w:r w:rsidR="003C4784" w:rsidRPr="00254B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87FD72E" w14:textId="77777777" w:rsidR="003C4784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13</w:t>
      </w:r>
      <w:r w:rsidR="003C4784" w:rsidRPr="00254B6D">
        <w:rPr>
          <w:sz w:val="24"/>
          <w:szCs w:val="24"/>
        </w:rPr>
        <w:t xml:space="preserve">.  </w:t>
      </w:r>
      <w:r w:rsidR="003C4784" w:rsidRPr="00254B6D">
        <w:rPr>
          <w:sz w:val="24"/>
          <w:szCs w:val="24"/>
          <w:u w:val="single"/>
        </w:rPr>
        <w:t>Never attempt to repair or adjust</w:t>
      </w:r>
      <w:r w:rsidR="003C4784" w:rsidRPr="00254B6D">
        <w:rPr>
          <w:sz w:val="24"/>
          <w:szCs w:val="24"/>
        </w:rPr>
        <w:t xml:space="preserve"> any machines.   If a machine or tool is accidentally damaged, or if there is a problem with the operation of a machine or tool, bring it to the attention of the </w:t>
      </w:r>
      <w:r w:rsidR="00367C5D" w:rsidRPr="00254B6D">
        <w:rPr>
          <w:sz w:val="24"/>
          <w:szCs w:val="24"/>
        </w:rPr>
        <w:t>authorized district employee</w:t>
      </w:r>
      <w:r w:rsidR="003C4784" w:rsidRPr="00254B6D">
        <w:rPr>
          <w:sz w:val="24"/>
          <w:szCs w:val="24"/>
        </w:rPr>
        <w:t>.</w:t>
      </w:r>
    </w:p>
    <w:p w14:paraId="3B6EE89C" w14:textId="77777777" w:rsidR="003C4784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14</w:t>
      </w:r>
      <w:r w:rsidR="003C4784" w:rsidRPr="00254B6D">
        <w:rPr>
          <w:sz w:val="24"/>
          <w:szCs w:val="24"/>
        </w:rPr>
        <w:t xml:space="preserve">.  Always </w:t>
      </w:r>
      <w:r w:rsidR="003C4784" w:rsidRPr="00254B6D">
        <w:rPr>
          <w:sz w:val="24"/>
          <w:szCs w:val="24"/>
          <w:u w:val="single"/>
        </w:rPr>
        <w:t>disconnect the power</w:t>
      </w:r>
      <w:r w:rsidR="003C4784" w:rsidRPr="00254B6D">
        <w:rPr>
          <w:sz w:val="24"/>
          <w:szCs w:val="24"/>
        </w:rPr>
        <w:t xml:space="preserve"> before changing blades, bits, or attachments. </w:t>
      </w:r>
    </w:p>
    <w:p w14:paraId="28DE8DE7" w14:textId="77777777" w:rsidR="003C4784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15</w:t>
      </w:r>
      <w:r w:rsidR="003C4784" w:rsidRPr="00254B6D">
        <w:rPr>
          <w:sz w:val="24"/>
          <w:szCs w:val="24"/>
        </w:rPr>
        <w:t xml:space="preserve">.  Always make sure that all power tools are </w:t>
      </w:r>
      <w:r w:rsidR="003C4784" w:rsidRPr="00254B6D">
        <w:rPr>
          <w:sz w:val="24"/>
          <w:szCs w:val="24"/>
          <w:u w:val="single"/>
        </w:rPr>
        <w:t>turned off</w:t>
      </w:r>
      <w:r w:rsidR="003C4784" w:rsidRPr="00254B6D">
        <w:rPr>
          <w:sz w:val="24"/>
          <w:szCs w:val="24"/>
        </w:rPr>
        <w:t xml:space="preserve"> and the electrical power </w:t>
      </w:r>
      <w:r w:rsidR="003C4784" w:rsidRPr="00254B6D">
        <w:rPr>
          <w:sz w:val="24"/>
          <w:szCs w:val="24"/>
          <w:u w:val="single"/>
        </w:rPr>
        <w:t>disconnected</w:t>
      </w:r>
      <w:r w:rsidR="003C4784" w:rsidRPr="00254B6D">
        <w:rPr>
          <w:sz w:val="24"/>
          <w:szCs w:val="24"/>
        </w:rPr>
        <w:t xml:space="preserve"> before leaving the machine.</w:t>
      </w:r>
    </w:p>
    <w:p w14:paraId="7CF6999A" w14:textId="77777777" w:rsidR="003C4784" w:rsidRPr="00254B6D" w:rsidRDefault="005E6034" w:rsidP="004A631B">
      <w:pPr>
        <w:pStyle w:val="NoSpacing"/>
        <w:rPr>
          <w:sz w:val="24"/>
          <w:szCs w:val="24"/>
        </w:rPr>
      </w:pPr>
      <w:r w:rsidRPr="00254B6D">
        <w:rPr>
          <w:sz w:val="24"/>
          <w:szCs w:val="24"/>
        </w:rPr>
        <w:t>16</w:t>
      </w:r>
      <w:r w:rsidR="003C4784" w:rsidRPr="00254B6D">
        <w:rPr>
          <w:sz w:val="24"/>
          <w:szCs w:val="24"/>
        </w:rPr>
        <w:t xml:space="preserve">.   NEVER leave an </w:t>
      </w:r>
      <w:r w:rsidR="003C4784" w:rsidRPr="00254B6D">
        <w:rPr>
          <w:sz w:val="24"/>
          <w:szCs w:val="24"/>
          <w:u w:val="single"/>
        </w:rPr>
        <w:t>unattended</w:t>
      </w:r>
      <w:r w:rsidR="003C4784" w:rsidRPr="00254B6D">
        <w:rPr>
          <w:sz w:val="24"/>
          <w:szCs w:val="24"/>
        </w:rPr>
        <w:t xml:space="preserve"> machine running.</w:t>
      </w:r>
    </w:p>
    <w:p w14:paraId="1B6F9C1D" w14:textId="77777777" w:rsidR="00DF16BE" w:rsidRPr="00254B6D" w:rsidRDefault="003C4784" w:rsidP="00C65333">
      <w:pPr>
        <w:pStyle w:val="NoSpacing"/>
        <w:jc w:val="center"/>
        <w:rPr>
          <w:b/>
          <w:i/>
          <w:sz w:val="28"/>
          <w:szCs w:val="28"/>
        </w:rPr>
      </w:pPr>
      <w:r w:rsidRPr="00254B6D">
        <w:rPr>
          <w:sz w:val="24"/>
          <w:szCs w:val="24"/>
        </w:rPr>
        <w:br/>
      </w:r>
      <w:r w:rsidRPr="00254B6D">
        <w:rPr>
          <w:b/>
          <w:i/>
          <w:sz w:val="28"/>
          <w:szCs w:val="28"/>
        </w:rPr>
        <w:t>A</w:t>
      </w:r>
      <w:r w:rsidR="00F030A9" w:rsidRPr="00254B6D">
        <w:rPr>
          <w:b/>
          <w:i/>
          <w:sz w:val="28"/>
          <w:szCs w:val="28"/>
        </w:rPr>
        <w:t>nyone removed from the shop</w:t>
      </w:r>
      <w:r w:rsidRPr="00254B6D">
        <w:rPr>
          <w:b/>
          <w:i/>
          <w:sz w:val="28"/>
          <w:szCs w:val="28"/>
        </w:rPr>
        <w:t xml:space="preserve"> for</w:t>
      </w:r>
      <w:r w:rsidR="00D2080A" w:rsidRPr="00254B6D">
        <w:rPr>
          <w:b/>
          <w:i/>
          <w:sz w:val="28"/>
          <w:szCs w:val="28"/>
        </w:rPr>
        <w:t xml:space="preserve"> a breach of</w:t>
      </w:r>
      <w:r w:rsidRPr="00254B6D">
        <w:rPr>
          <w:b/>
          <w:i/>
          <w:sz w:val="28"/>
          <w:szCs w:val="28"/>
        </w:rPr>
        <w:t xml:space="preserve"> rules shall not be allowed to return unless authorized by the</w:t>
      </w:r>
      <w:r w:rsidR="005D4507" w:rsidRPr="00254B6D">
        <w:rPr>
          <w:b/>
          <w:i/>
          <w:sz w:val="28"/>
          <w:szCs w:val="28"/>
        </w:rPr>
        <w:t>atre staff</w:t>
      </w:r>
      <w:r w:rsidR="00D2080A" w:rsidRPr="00254B6D">
        <w:rPr>
          <w:b/>
          <w:i/>
          <w:sz w:val="28"/>
          <w:szCs w:val="28"/>
        </w:rPr>
        <w:t>.</w:t>
      </w:r>
    </w:p>
    <w:sectPr w:rsidR="00DF16BE" w:rsidRPr="00254B6D" w:rsidSect="00D8211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3B98" w14:textId="77777777" w:rsidR="0089399E" w:rsidRDefault="0089399E" w:rsidP="0089399E">
      <w:r>
        <w:separator/>
      </w:r>
    </w:p>
  </w:endnote>
  <w:endnote w:type="continuationSeparator" w:id="0">
    <w:p w14:paraId="0F151CF7" w14:textId="77777777" w:rsidR="0089399E" w:rsidRDefault="0089399E" w:rsidP="008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4F94" w14:textId="77777777" w:rsidR="0089399E" w:rsidRDefault="0089399E" w:rsidP="0089399E">
      <w:r>
        <w:separator/>
      </w:r>
    </w:p>
  </w:footnote>
  <w:footnote w:type="continuationSeparator" w:id="0">
    <w:p w14:paraId="50C0C40A" w14:textId="77777777" w:rsidR="0089399E" w:rsidRDefault="0089399E" w:rsidP="00893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F735" w14:textId="34FFC789" w:rsidR="0089399E" w:rsidRPr="00254B6D" w:rsidRDefault="00254B6D" w:rsidP="007C53C3">
    <w:pPr>
      <w:jc w:val="center"/>
      <w:rPr>
        <w:b/>
        <w:color w:val="0000FF"/>
        <w:sz w:val="56"/>
        <w:szCs w:val="56"/>
      </w:rPr>
    </w:pPr>
    <w:r w:rsidRPr="00254B6D">
      <w:rPr>
        <w:b/>
        <w:noProof/>
        <w:color w:val="0000FF"/>
        <w:sz w:val="56"/>
        <w:szCs w:val="56"/>
      </w:rPr>
      <w:t>YOUR SCHOOL LOGO IN THE HEADER</w:t>
    </w:r>
  </w:p>
  <w:p w14:paraId="33CF6E67" w14:textId="77777777" w:rsidR="0089399E" w:rsidRDefault="00893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4"/>
    <w:rsid w:val="000476C6"/>
    <w:rsid w:val="00092F5D"/>
    <w:rsid w:val="00117D8E"/>
    <w:rsid w:val="001207F9"/>
    <w:rsid w:val="001306DA"/>
    <w:rsid w:val="00143707"/>
    <w:rsid w:val="001717CA"/>
    <w:rsid w:val="001F72D2"/>
    <w:rsid w:val="00254B6D"/>
    <w:rsid w:val="002A6A26"/>
    <w:rsid w:val="003044A3"/>
    <w:rsid w:val="00351EB7"/>
    <w:rsid w:val="00367C5D"/>
    <w:rsid w:val="003C4784"/>
    <w:rsid w:val="003D1E06"/>
    <w:rsid w:val="004055C8"/>
    <w:rsid w:val="00447B15"/>
    <w:rsid w:val="0048641A"/>
    <w:rsid w:val="004A631B"/>
    <w:rsid w:val="004B781A"/>
    <w:rsid w:val="004E6948"/>
    <w:rsid w:val="005D4507"/>
    <w:rsid w:val="005E6034"/>
    <w:rsid w:val="005F5885"/>
    <w:rsid w:val="00637C9E"/>
    <w:rsid w:val="00695E4A"/>
    <w:rsid w:val="006F3E70"/>
    <w:rsid w:val="007C53C3"/>
    <w:rsid w:val="008057B7"/>
    <w:rsid w:val="008253CE"/>
    <w:rsid w:val="00831C71"/>
    <w:rsid w:val="0089399E"/>
    <w:rsid w:val="008B5DA9"/>
    <w:rsid w:val="00C1225F"/>
    <w:rsid w:val="00C133B4"/>
    <w:rsid w:val="00C65333"/>
    <w:rsid w:val="00CC375D"/>
    <w:rsid w:val="00D2080A"/>
    <w:rsid w:val="00D51CDF"/>
    <w:rsid w:val="00D8211C"/>
    <w:rsid w:val="00DF16BE"/>
    <w:rsid w:val="00E00609"/>
    <w:rsid w:val="00E32838"/>
    <w:rsid w:val="00E405F8"/>
    <w:rsid w:val="00ED06EE"/>
    <w:rsid w:val="00ED1385"/>
    <w:rsid w:val="00F030A9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2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7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7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Rand</dc:creator>
  <cp:lastModifiedBy>Beth Rand</cp:lastModifiedBy>
  <cp:revision>3</cp:revision>
  <cp:lastPrinted>2011-09-23T20:51:00Z</cp:lastPrinted>
  <dcterms:created xsi:type="dcterms:W3CDTF">2018-03-23T15:59:00Z</dcterms:created>
  <dcterms:modified xsi:type="dcterms:W3CDTF">2018-03-23T16:01:00Z</dcterms:modified>
</cp:coreProperties>
</file>