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F5" w:rsidRPr="00352D7E" w:rsidRDefault="00E324F5" w:rsidP="00E324F5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school</w:t>
      </w:r>
      <w:proofErr w:type="gramEnd"/>
      <w:r>
        <w:rPr>
          <w:i/>
        </w:rPr>
        <w:t xml:space="preserve"> letterhead)</w:t>
      </w:r>
    </w:p>
    <w:p w:rsidR="00E324F5" w:rsidRDefault="00E324F5" w:rsidP="00E324F5"/>
    <w:p w:rsidR="00E324F5" w:rsidRDefault="00E324F5" w:rsidP="00E324F5">
      <w:r>
        <w:t xml:space="preserve">RELEASE DATE  </w:t>
      </w:r>
    </w:p>
    <w:p w:rsidR="00E324F5" w:rsidRDefault="00E324F5" w:rsidP="00E324F5">
      <w:r>
        <w:t xml:space="preserve">CONTACT: </w:t>
      </w:r>
    </w:p>
    <w:p w:rsidR="00E324F5" w:rsidRPr="000B1697" w:rsidRDefault="00F06EDD" w:rsidP="00E324F5">
      <w:pPr>
        <w:jc w:val="center"/>
        <w:rPr>
          <w:b/>
        </w:rPr>
      </w:pPr>
      <w:r>
        <w:rPr>
          <w:b/>
        </w:rPr>
        <w:t>(</w:t>
      </w:r>
      <w:r w:rsidRPr="00F06EDD">
        <w:rPr>
          <w:b/>
          <w:highlight w:val="yellow"/>
        </w:rPr>
        <w:t>Name</w:t>
      </w:r>
      <w:r>
        <w:rPr>
          <w:b/>
        </w:rPr>
        <w:t>) High School Thespians Earn State Honors</w:t>
      </w:r>
    </w:p>
    <w:p w:rsidR="00E324F5" w:rsidRPr="00CF3A9E" w:rsidRDefault="00E324F5" w:rsidP="00E324F5">
      <w:pPr>
        <w:rPr>
          <w:sz w:val="24"/>
          <w:szCs w:val="24"/>
        </w:rPr>
      </w:pPr>
      <w:r w:rsidRPr="00CF3A9E">
        <w:rPr>
          <w:sz w:val="24"/>
          <w:szCs w:val="24"/>
        </w:rPr>
        <w:t>(City, ST date)—</w:t>
      </w:r>
      <w:r w:rsidR="0005092A" w:rsidRPr="00CF3A9E">
        <w:rPr>
          <w:sz w:val="24"/>
          <w:szCs w:val="24"/>
        </w:rPr>
        <w:t>Thespian Troupe (</w:t>
      </w:r>
      <w:r w:rsidR="0005092A" w:rsidRPr="00CF3A9E">
        <w:rPr>
          <w:sz w:val="24"/>
          <w:szCs w:val="24"/>
          <w:highlight w:val="yellow"/>
        </w:rPr>
        <w:t>number),</w:t>
      </w:r>
      <w:r w:rsidR="0005092A" w:rsidRPr="00CF3A9E">
        <w:rPr>
          <w:sz w:val="24"/>
          <w:szCs w:val="24"/>
        </w:rPr>
        <w:t xml:space="preserve"> of (</w:t>
      </w:r>
      <w:r w:rsidR="0005092A" w:rsidRPr="00CF3A9E">
        <w:rPr>
          <w:sz w:val="24"/>
          <w:szCs w:val="24"/>
          <w:highlight w:val="yellow"/>
        </w:rPr>
        <w:t>name</w:t>
      </w:r>
      <w:r w:rsidR="0005092A" w:rsidRPr="00CF3A9E">
        <w:rPr>
          <w:sz w:val="24"/>
          <w:szCs w:val="24"/>
        </w:rPr>
        <w:t>) High School earned (</w:t>
      </w:r>
      <w:r w:rsidR="0005092A" w:rsidRPr="00CF3A9E">
        <w:rPr>
          <w:sz w:val="24"/>
          <w:szCs w:val="24"/>
          <w:highlight w:val="yellow"/>
        </w:rPr>
        <w:t>name honor</w:t>
      </w:r>
      <w:r w:rsidR="0005092A" w:rsidRPr="00CF3A9E">
        <w:rPr>
          <w:sz w:val="24"/>
          <w:szCs w:val="24"/>
        </w:rPr>
        <w:t>) at the State Thespian Festival held in (</w:t>
      </w:r>
      <w:r w:rsidR="0005092A" w:rsidRPr="00CF3A9E">
        <w:rPr>
          <w:sz w:val="24"/>
          <w:szCs w:val="24"/>
          <w:highlight w:val="yellow"/>
        </w:rPr>
        <w:t>city)</w:t>
      </w:r>
      <w:r w:rsidR="0005092A" w:rsidRPr="00CF3A9E">
        <w:rPr>
          <w:sz w:val="24"/>
          <w:szCs w:val="24"/>
        </w:rPr>
        <w:t xml:space="preserve"> on (</w:t>
      </w:r>
      <w:r w:rsidR="0005092A" w:rsidRPr="00CF3A9E">
        <w:rPr>
          <w:sz w:val="24"/>
          <w:szCs w:val="24"/>
          <w:highlight w:val="yellow"/>
        </w:rPr>
        <w:t>date</w:t>
      </w:r>
      <w:r w:rsidR="0005092A" w:rsidRPr="00CF3A9E">
        <w:rPr>
          <w:sz w:val="24"/>
          <w:szCs w:val="24"/>
        </w:rPr>
        <w:t>.)  The (number) Troupe members were honored for their performance of (</w:t>
      </w:r>
      <w:r w:rsidR="0005092A" w:rsidRPr="00CF3A9E">
        <w:rPr>
          <w:sz w:val="24"/>
          <w:szCs w:val="24"/>
          <w:highlight w:val="yellow"/>
        </w:rPr>
        <w:t>show name</w:t>
      </w:r>
      <w:r w:rsidR="0005092A" w:rsidRPr="00CF3A9E">
        <w:rPr>
          <w:sz w:val="24"/>
          <w:szCs w:val="24"/>
        </w:rPr>
        <w:t>) in a competition among (</w:t>
      </w:r>
      <w:r w:rsidR="0005092A" w:rsidRPr="00CF3A9E">
        <w:rPr>
          <w:sz w:val="24"/>
          <w:szCs w:val="24"/>
          <w:highlight w:val="yellow"/>
        </w:rPr>
        <w:t>number</w:t>
      </w:r>
      <w:r w:rsidR="0005092A" w:rsidRPr="00CF3A9E">
        <w:rPr>
          <w:sz w:val="24"/>
          <w:szCs w:val="24"/>
        </w:rPr>
        <w:t xml:space="preserve">) </w:t>
      </w:r>
      <w:r w:rsidR="008C4F55">
        <w:rPr>
          <w:sz w:val="24"/>
          <w:szCs w:val="24"/>
        </w:rPr>
        <w:t>t</w:t>
      </w:r>
      <w:r w:rsidR="008C4F55" w:rsidRPr="00CF3A9E">
        <w:rPr>
          <w:sz w:val="24"/>
          <w:szCs w:val="24"/>
        </w:rPr>
        <w:t xml:space="preserve">roupes </w:t>
      </w:r>
      <w:r w:rsidR="0005092A" w:rsidRPr="00CF3A9E">
        <w:rPr>
          <w:sz w:val="24"/>
          <w:szCs w:val="24"/>
        </w:rPr>
        <w:t>in (</w:t>
      </w:r>
      <w:r w:rsidR="0005092A" w:rsidRPr="00CF3A9E">
        <w:rPr>
          <w:sz w:val="24"/>
          <w:szCs w:val="24"/>
          <w:highlight w:val="yellow"/>
        </w:rPr>
        <w:t>state</w:t>
      </w:r>
      <w:r w:rsidR="0005092A" w:rsidRPr="00CF3A9E">
        <w:rPr>
          <w:sz w:val="24"/>
          <w:szCs w:val="24"/>
        </w:rPr>
        <w:t xml:space="preserve">). </w:t>
      </w:r>
    </w:p>
    <w:p w:rsidR="00F06EDD" w:rsidRPr="00CF3A9E" w:rsidRDefault="00F06EDD" w:rsidP="00E324F5">
      <w:pPr>
        <w:rPr>
          <w:sz w:val="24"/>
          <w:szCs w:val="24"/>
        </w:rPr>
      </w:pPr>
      <w:r w:rsidRPr="00CF3A9E">
        <w:rPr>
          <w:sz w:val="24"/>
          <w:szCs w:val="24"/>
        </w:rPr>
        <w:t xml:space="preserve">The </w:t>
      </w:r>
      <w:r w:rsidR="005E5EAD">
        <w:rPr>
          <w:sz w:val="24"/>
          <w:szCs w:val="24"/>
        </w:rPr>
        <w:t>t</w:t>
      </w:r>
      <w:r w:rsidR="005E5EAD" w:rsidRPr="00CF3A9E">
        <w:rPr>
          <w:sz w:val="24"/>
          <w:szCs w:val="24"/>
        </w:rPr>
        <w:t xml:space="preserve">roupe </w:t>
      </w:r>
      <w:r w:rsidRPr="00CF3A9E">
        <w:rPr>
          <w:sz w:val="24"/>
          <w:szCs w:val="24"/>
        </w:rPr>
        <w:t xml:space="preserve">performed in front of </w:t>
      </w:r>
      <w:r w:rsidRPr="00CF3A9E">
        <w:rPr>
          <w:sz w:val="24"/>
          <w:szCs w:val="24"/>
          <w:highlight w:val="yellow"/>
        </w:rPr>
        <w:t>(number</w:t>
      </w:r>
      <w:r w:rsidRPr="00CF3A9E">
        <w:rPr>
          <w:sz w:val="24"/>
          <w:szCs w:val="24"/>
        </w:rPr>
        <w:t xml:space="preserve">) of their peers from across the state and were adjudicated by teaching artists representing the </w:t>
      </w:r>
      <w:hyperlink r:id="rId4" w:history="1">
        <w:r w:rsidRPr="00CF3A9E">
          <w:rPr>
            <w:rStyle w:val="Hyperlink"/>
            <w:sz w:val="24"/>
            <w:szCs w:val="24"/>
          </w:rPr>
          <w:t>Educational Theatre Association</w:t>
        </w:r>
      </w:hyperlink>
      <w:r w:rsidRPr="00CF3A9E">
        <w:rPr>
          <w:sz w:val="24"/>
          <w:szCs w:val="24"/>
        </w:rPr>
        <w:t xml:space="preserve">, the parent organization of the </w:t>
      </w:r>
      <w:hyperlink r:id="rId5" w:history="1">
        <w:r w:rsidRPr="00CF3A9E">
          <w:rPr>
            <w:rStyle w:val="Hyperlink"/>
            <w:sz w:val="24"/>
            <w:szCs w:val="24"/>
          </w:rPr>
          <w:t>International Thespian Society</w:t>
        </w:r>
      </w:hyperlink>
      <w:r w:rsidRPr="00CF3A9E">
        <w:rPr>
          <w:sz w:val="24"/>
          <w:szCs w:val="24"/>
        </w:rPr>
        <w:t xml:space="preserve">. </w:t>
      </w:r>
    </w:p>
    <w:p w:rsidR="00E324F5" w:rsidRPr="00CF3A9E" w:rsidRDefault="0005092A" w:rsidP="00E324F5">
      <w:pPr>
        <w:rPr>
          <w:sz w:val="24"/>
          <w:szCs w:val="24"/>
        </w:rPr>
      </w:pPr>
      <w:r w:rsidRPr="00CF3A9E">
        <w:rPr>
          <w:sz w:val="24"/>
          <w:szCs w:val="24"/>
        </w:rPr>
        <w:t xml:space="preserve">Thespian Troupe </w:t>
      </w:r>
      <w:r w:rsidRPr="00CF3A9E">
        <w:rPr>
          <w:sz w:val="24"/>
          <w:szCs w:val="24"/>
          <w:highlight w:val="yellow"/>
        </w:rPr>
        <w:t>(number)</w:t>
      </w:r>
      <w:r w:rsidRPr="00CF3A9E">
        <w:rPr>
          <w:sz w:val="24"/>
          <w:szCs w:val="24"/>
        </w:rPr>
        <w:t xml:space="preserve"> has participated in the state festival for the last (</w:t>
      </w:r>
      <w:r w:rsidRPr="00CF3A9E">
        <w:rPr>
          <w:sz w:val="24"/>
          <w:szCs w:val="24"/>
          <w:highlight w:val="yellow"/>
        </w:rPr>
        <w:t>number</w:t>
      </w:r>
      <w:r w:rsidRPr="00CF3A9E">
        <w:rPr>
          <w:sz w:val="24"/>
          <w:szCs w:val="24"/>
        </w:rPr>
        <w:t>) years, earning honors on a regular basis. Troupe Director (</w:t>
      </w:r>
      <w:r w:rsidRPr="00CF3A9E">
        <w:rPr>
          <w:sz w:val="24"/>
          <w:szCs w:val="24"/>
          <w:highlight w:val="yellow"/>
        </w:rPr>
        <w:t>teacher name</w:t>
      </w:r>
      <w:r w:rsidRPr="00CF3A9E">
        <w:rPr>
          <w:sz w:val="24"/>
          <w:szCs w:val="24"/>
        </w:rPr>
        <w:t xml:space="preserve">) says, “Our students put a lot of effort into preparing for this experience, and they get a lot out of it as well, </w:t>
      </w:r>
      <w:r w:rsidR="00F06EDD" w:rsidRPr="00CF3A9E">
        <w:rPr>
          <w:sz w:val="24"/>
          <w:szCs w:val="24"/>
        </w:rPr>
        <w:t xml:space="preserve">not only the deserved recognition but also </w:t>
      </w:r>
      <w:r w:rsidRPr="00CF3A9E">
        <w:rPr>
          <w:sz w:val="24"/>
          <w:szCs w:val="24"/>
        </w:rPr>
        <w:t>in terms of expanded horizons</w:t>
      </w:r>
      <w:r w:rsidR="00F06EDD" w:rsidRPr="00CF3A9E">
        <w:rPr>
          <w:sz w:val="24"/>
          <w:szCs w:val="24"/>
        </w:rPr>
        <w:t xml:space="preserve"> and experience in collaborating and communicating that will serve them well whatever they choose to do after high school.”</w:t>
      </w:r>
    </w:p>
    <w:p w:rsidR="00E324F5" w:rsidRPr="00CF3A9E" w:rsidRDefault="0005092A" w:rsidP="00E324F5">
      <w:pPr>
        <w:rPr>
          <w:sz w:val="24"/>
          <w:szCs w:val="24"/>
        </w:rPr>
      </w:pPr>
      <w:r w:rsidRPr="00CF3A9E">
        <w:rPr>
          <w:sz w:val="24"/>
          <w:szCs w:val="24"/>
        </w:rPr>
        <w:t>The members of Troupe (</w:t>
      </w:r>
      <w:r w:rsidRPr="00CF3A9E">
        <w:rPr>
          <w:sz w:val="24"/>
          <w:szCs w:val="24"/>
          <w:highlight w:val="yellow"/>
        </w:rPr>
        <w:t>number)</w:t>
      </w:r>
      <w:r w:rsidRPr="00CF3A9E">
        <w:rPr>
          <w:sz w:val="24"/>
          <w:szCs w:val="24"/>
        </w:rPr>
        <w:t xml:space="preserve"> are:  Seniors--; Juniors--; Sophomores--; </w:t>
      </w:r>
      <w:r w:rsidR="00FD21D7" w:rsidRPr="00CF3A9E">
        <w:rPr>
          <w:sz w:val="24"/>
          <w:szCs w:val="24"/>
        </w:rPr>
        <w:t>Freshm</w:t>
      </w:r>
      <w:r w:rsidR="00FD21D7">
        <w:rPr>
          <w:sz w:val="24"/>
          <w:szCs w:val="24"/>
        </w:rPr>
        <w:t>e</w:t>
      </w:r>
      <w:r w:rsidR="00FD21D7" w:rsidRPr="00CF3A9E">
        <w:rPr>
          <w:sz w:val="24"/>
          <w:szCs w:val="24"/>
        </w:rPr>
        <w:t>n</w:t>
      </w:r>
      <w:r w:rsidRPr="00CF3A9E">
        <w:rPr>
          <w:sz w:val="24"/>
          <w:szCs w:val="24"/>
        </w:rPr>
        <w:t xml:space="preserve">--.  The </w:t>
      </w:r>
      <w:r w:rsidR="00AE532D">
        <w:rPr>
          <w:sz w:val="24"/>
          <w:szCs w:val="24"/>
        </w:rPr>
        <w:t>t</w:t>
      </w:r>
      <w:r w:rsidR="00AE532D" w:rsidRPr="00CF3A9E">
        <w:rPr>
          <w:sz w:val="24"/>
          <w:szCs w:val="24"/>
        </w:rPr>
        <w:t xml:space="preserve">roupe </w:t>
      </w:r>
      <w:r w:rsidRPr="00CF3A9E">
        <w:rPr>
          <w:sz w:val="24"/>
          <w:szCs w:val="24"/>
        </w:rPr>
        <w:t xml:space="preserve">was chartered in (year). </w:t>
      </w:r>
      <w:r w:rsidR="00F06EDD" w:rsidRPr="00CF3A9E">
        <w:rPr>
          <w:sz w:val="24"/>
          <w:szCs w:val="24"/>
        </w:rPr>
        <w:t>T</w:t>
      </w:r>
      <w:r w:rsidRPr="00CF3A9E">
        <w:rPr>
          <w:sz w:val="24"/>
          <w:szCs w:val="24"/>
        </w:rPr>
        <w:t>he (</w:t>
      </w:r>
      <w:r w:rsidRPr="00CF3A9E">
        <w:rPr>
          <w:sz w:val="24"/>
          <w:szCs w:val="24"/>
          <w:highlight w:val="yellow"/>
        </w:rPr>
        <w:t>academic year</w:t>
      </w:r>
      <w:r w:rsidRPr="00CF3A9E">
        <w:rPr>
          <w:sz w:val="24"/>
          <w:szCs w:val="24"/>
        </w:rPr>
        <w:t xml:space="preserve">) officers are: </w:t>
      </w:r>
    </w:p>
    <w:p w:rsidR="0005092A" w:rsidRPr="00CF3A9E" w:rsidRDefault="0005092A" w:rsidP="00E324F5">
      <w:pPr>
        <w:rPr>
          <w:sz w:val="24"/>
          <w:szCs w:val="24"/>
        </w:rPr>
      </w:pPr>
      <w:r w:rsidRPr="00CF3A9E">
        <w:rPr>
          <w:sz w:val="24"/>
          <w:szCs w:val="24"/>
        </w:rPr>
        <w:t>(</w:t>
      </w:r>
      <w:r w:rsidRPr="00CF3A9E">
        <w:rPr>
          <w:sz w:val="24"/>
          <w:szCs w:val="24"/>
          <w:highlight w:val="yellow"/>
        </w:rPr>
        <w:t xml:space="preserve">School </w:t>
      </w:r>
      <w:r w:rsidR="00AE532D">
        <w:rPr>
          <w:sz w:val="24"/>
          <w:szCs w:val="24"/>
          <w:highlight w:val="yellow"/>
        </w:rPr>
        <w:t>n</w:t>
      </w:r>
      <w:r w:rsidR="00AE532D" w:rsidRPr="00CF3A9E">
        <w:rPr>
          <w:sz w:val="24"/>
          <w:szCs w:val="24"/>
          <w:highlight w:val="yellow"/>
        </w:rPr>
        <w:t>ame</w:t>
      </w:r>
      <w:r w:rsidRPr="00CF3A9E">
        <w:rPr>
          <w:sz w:val="24"/>
          <w:szCs w:val="24"/>
        </w:rPr>
        <w:t>) Principal (</w:t>
      </w:r>
      <w:r w:rsidRPr="00CF3A9E">
        <w:rPr>
          <w:sz w:val="24"/>
          <w:szCs w:val="24"/>
          <w:highlight w:val="yellow"/>
        </w:rPr>
        <w:t>name)</w:t>
      </w:r>
      <w:r w:rsidRPr="00CF3A9E">
        <w:rPr>
          <w:sz w:val="24"/>
          <w:szCs w:val="24"/>
        </w:rPr>
        <w:t xml:space="preserve"> </w:t>
      </w:r>
      <w:r w:rsidR="001A5BE1" w:rsidRPr="00CF3A9E">
        <w:rPr>
          <w:sz w:val="24"/>
          <w:szCs w:val="24"/>
        </w:rPr>
        <w:t xml:space="preserve">applauded the </w:t>
      </w:r>
      <w:r w:rsidR="00AE532D">
        <w:rPr>
          <w:sz w:val="24"/>
          <w:szCs w:val="24"/>
        </w:rPr>
        <w:t>t</w:t>
      </w:r>
      <w:r w:rsidR="00AE532D" w:rsidRPr="00CF3A9E">
        <w:rPr>
          <w:sz w:val="24"/>
          <w:szCs w:val="24"/>
        </w:rPr>
        <w:t xml:space="preserve">roupe </w:t>
      </w:r>
      <w:r w:rsidR="001A5BE1" w:rsidRPr="00CF3A9E">
        <w:rPr>
          <w:sz w:val="24"/>
          <w:szCs w:val="24"/>
        </w:rPr>
        <w:t>for their work and the distinction they brought to the school, saying, “We value and support our students’ participation in the performing arts as part of a well-rounded education.”</w:t>
      </w:r>
    </w:p>
    <w:p w:rsidR="00E324F5" w:rsidRDefault="00F06EDD" w:rsidP="00E324F5">
      <w:pPr>
        <w:rPr>
          <w:b/>
          <w:i/>
          <w:sz w:val="20"/>
          <w:szCs w:val="20"/>
        </w:rPr>
      </w:pPr>
      <w:r w:rsidRPr="00F06EDD">
        <w:rPr>
          <w:b/>
          <w:i/>
          <w:sz w:val="20"/>
          <w:szCs w:val="20"/>
        </w:rPr>
        <w:t>About (School) Thespian Troupe (Number)</w:t>
      </w:r>
    </w:p>
    <w:p w:rsidR="00F06EDD" w:rsidRPr="00F06EDD" w:rsidRDefault="00F06EDD" w:rsidP="00E324F5">
      <w:pPr>
        <w:rPr>
          <w:b/>
          <w:i/>
          <w:sz w:val="20"/>
          <w:szCs w:val="20"/>
        </w:rPr>
      </w:pPr>
    </w:p>
    <w:p w:rsidR="00E324F5" w:rsidRPr="008253C5" w:rsidRDefault="00E324F5" w:rsidP="00E324F5">
      <w:pPr>
        <w:pStyle w:val="BodyText"/>
        <w:rPr>
          <w:rFonts w:asciiTheme="minorHAnsi" w:hAnsiTheme="minorHAnsi"/>
          <w:b/>
          <w:i/>
          <w:iCs/>
          <w:sz w:val="20"/>
        </w:rPr>
      </w:pPr>
      <w:r w:rsidRPr="008253C5">
        <w:rPr>
          <w:rFonts w:asciiTheme="minorHAnsi" w:hAnsiTheme="minorHAnsi"/>
          <w:b/>
          <w:i/>
          <w:iCs/>
          <w:sz w:val="20"/>
        </w:rPr>
        <w:t>About the International Thespian Society</w:t>
      </w:r>
    </w:p>
    <w:p w:rsidR="00E324F5" w:rsidRPr="008253C5" w:rsidRDefault="00E324F5" w:rsidP="00E324F5">
      <w:pPr>
        <w:pStyle w:val="BodyText"/>
        <w:rPr>
          <w:rFonts w:asciiTheme="minorHAnsi" w:hAnsiTheme="minorHAnsi"/>
          <w:i/>
          <w:iCs/>
          <w:sz w:val="20"/>
        </w:rPr>
      </w:pPr>
      <w:r w:rsidRPr="008253C5">
        <w:rPr>
          <w:rFonts w:asciiTheme="minorHAnsi" w:hAnsiTheme="minorHAnsi"/>
          <w:i/>
          <w:iCs/>
          <w:sz w:val="20"/>
        </w:rPr>
        <w:t>The International Thespian Society (ITS) is an honorary organization for high school and middle school theatre s</w:t>
      </w:r>
      <w:r w:rsidR="00A34DD5">
        <w:rPr>
          <w:rFonts w:asciiTheme="minorHAnsi" w:hAnsiTheme="minorHAnsi"/>
          <w:i/>
          <w:iCs/>
          <w:sz w:val="20"/>
        </w:rPr>
        <w:t>tudents located at more than 4,7</w:t>
      </w:r>
      <w:r w:rsidRPr="008253C5">
        <w:rPr>
          <w:rFonts w:asciiTheme="minorHAnsi" w:hAnsiTheme="minorHAnsi"/>
          <w:i/>
          <w:iCs/>
          <w:sz w:val="20"/>
        </w:rPr>
        <w:t xml:space="preserve">00 affiliated secondary schools across America, Canada, and abroad. The mission of </w:t>
      </w:r>
      <w:proofErr w:type="gramStart"/>
      <w:r w:rsidRPr="008253C5">
        <w:rPr>
          <w:rFonts w:asciiTheme="minorHAnsi" w:hAnsiTheme="minorHAnsi"/>
          <w:i/>
          <w:iCs/>
          <w:sz w:val="20"/>
        </w:rPr>
        <w:t>ITS is</w:t>
      </w:r>
      <w:proofErr w:type="gramEnd"/>
      <w:r w:rsidRPr="008253C5">
        <w:rPr>
          <w:rFonts w:asciiTheme="minorHAnsi" w:hAnsiTheme="minorHAnsi"/>
          <w:i/>
          <w:iCs/>
          <w:sz w:val="20"/>
        </w:rPr>
        <w:t xml:space="preserve"> to honor student achievement in the theatre arts. High school inductees are known as “Thespians” and junior high/middle school inductees are known as “Junior Thespians.” ITS is a division of the Educational Theatre Association (</w:t>
      </w:r>
      <w:proofErr w:type="gramStart"/>
      <w:r w:rsidRPr="008253C5">
        <w:rPr>
          <w:rFonts w:asciiTheme="minorHAnsi" w:hAnsiTheme="minorHAnsi"/>
          <w:i/>
          <w:iCs/>
          <w:sz w:val="20"/>
        </w:rPr>
        <w:t>EdTA</w:t>
      </w:r>
      <w:proofErr w:type="gramEnd"/>
      <w:r w:rsidRPr="008253C5">
        <w:rPr>
          <w:rFonts w:asciiTheme="minorHAnsi" w:hAnsiTheme="minorHAnsi"/>
          <w:i/>
          <w:iCs/>
          <w:sz w:val="20"/>
        </w:rPr>
        <w:t>).</w:t>
      </w:r>
      <w:r w:rsidR="00FD21D7">
        <w:rPr>
          <w:rFonts w:asciiTheme="minorHAnsi" w:hAnsiTheme="minorHAnsi"/>
          <w:i/>
          <w:iCs/>
          <w:sz w:val="20"/>
        </w:rPr>
        <w:br/>
      </w:r>
    </w:p>
    <w:p w:rsidR="00E324F5" w:rsidRPr="003A3E1D" w:rsidRDefault="00E324F5" w:rsidP="00E324F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FF"/>
          <w:sz w:val="22"/>
          <w:szCs w:val="22"/>
          <w:u w:val="single"/>
        </w:rPr>
      </w:pPr>
      <w:bookmarkStart w:id="0" w:name="_GoBack"/>
      <w:bookmarkEnd w:id="0"/>
    </w:p>
    <w:p w:rsidR="00E324F5" w:rsidRDefault="00E324F5" w:rsidP="00E324F5"/>
    <w:p w:rsidR="00E324F5" w:rsidRDefault="00E324F5" w:rsidP="00E324F5">
      <w:pPr>
        <w:jc w:val="center"/>
      </w:pPr>
      <w:r>
        <w:t xml:space="preserve">### </w:t>
      </w:r>
    </w:p>
    <w:p w:rsidR="00E324F5" w:rsidRPr="003301DE" w:rsidRDefault="00E324F5" w:rsidP="00E324F5">
      <w:pPr>
        <w:rPr>
          <w:i/>
        </w:rPr>
      </w:pPr>
    </w:p>
    <w:p w:rsidR="00ED5BEB" w:rsidRDefault="00ED5BEB"/>
    <w:sectPr w:rsidR="00ED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5"/>
    <w:rsid w:val="0005092A"/>
    <w:rsid w:val="001A5BE1"/>
    <w:rsid w:val="00512F0D"/>
    <w:rsid w:val="005E5EAD"/>
    <w:rsid w:val="008C4F55"/>
    <w:rsid w:val="00A34DD5"/>
    <w:rsid w:val="00AE532D"/>
    <w:rsid w:val="00CF3A9E"/>
    <w:rsid w:val="00E324F5"/>
    <w:rsid w:val="00ED5BEB"/>
    <w:rsid w:val="00F06EDD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CFA30-1D3A-419A-A9BB-157F0CD9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4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2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324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24F5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24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theatre.org/internationalthespiansociety" TargetMode="External"/><Relationship Id="rId4" Type="http://schemas.openxmlformats.org/officeDocument/2006/relationships/hyperlink" Target="https://www.schooltheatre.org/about/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slundgren</dc:creator>
  <cp:keywords/>
  <dc:description/>
  <cp:lastModifiedBy>Windows User</cp:lastModifiedBy>
  <cp:revision>3</cp:revision>
  <dcterms:created xsi:type="dcterms:W3CDTF">2016-07-12T15:56:00Z</dcterms:created>
  <dcterms:modified xsi:type="dcterms:W3CDTF">2018-06-07T18:51:00Z</dcterms:modified>
</cp:coreProperties>
</file>