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33863" w14:textId="77777777" w:rsidR="00ED5BEB" w:rsidRPr="00352D7E" w:rsidRDefault="000B730A">
      <w:pPr>
        <w:rPr>
          <w:i/>
        </w:rPr>
      </w:pPr>
      <w:r w:rsidRPr="00352D7E">
        <w:rPr>
          <w:i/>
        </w:rPr>
        <w:t>News releases should ALWAYS be on letterhead</w:t>
      </w:r>
    </w:p>
    <w:p w14:paraId="4686DBE5" w14:textId="77777777" w:rsidR="000B730A" w:rsidRDefault="000B730A"/>
    <w:p w14:paraId="3EAEC74B" w14:textId="6790E0A2" w:rsidR="000B730A" w:rsidRDefault="000B730A">
      <w:r>
        <w:t>FOR IMMEDIATE RELEASE (if it is to b</w:t>
      </w:r>
      <w:r w:rsidR="00352D7E">
        <w:t>e</w:t>
      </w:r>
      <w:r>
        <w:t xml:space="preserve"> published now</w:t>
      </w:r>
      <w:r w:rsidR="00532AFB">
        <w:t>; otherwise provide a future date for publication</w:t>
      </w:r>
      <w:r>
        <w:t>)</w:t>
      </w:r>
    </w:p>
    <w:p w14:paraId="52205FB0" w14:textId="77777777" w:rsidR="000B730A" w:rsidRDefault="000B730A">
      <w:r>
        <w:t>CONTACT: (name, phone, email to make you accessible to reporters at their convenience)</w:t>
      </w:r>
    </w:p>
    <w:p w14:paraId="3F03BBCE" w14:textId="77777777" w:rsidR="000B730A" w:rsidRPr="000B1697" w:rsidRDefault="000B730A" w:rsidP="000B730A">
      <w:pPr>
        <w:jc w:val="center"/>
        <w:rPr>
          <w:b/>
        </w:rPr>
      </w:pPr>
      <w:r w:rsidRPr="000B1697">
        <w:rPr>
          <w:b/>
        </w:rPr>
        <w:t>Headlines Are Easier to Read in Upper and Lower Case</w:t>
      </w:r>
    </w:p>
    <w:p w14:paraId="0D4891A6" w14:textId="77777777" w:rsidR="000B730A" w:rsidRPr="000B1697" w:rsidRDefault="000B1697" w:rsidP="000B730A">
      <w:pPr>
        <w:jc w:val="center"/>
        <w:rPr>
          <w:b/>
        </w:rPr>
      </w:pPr>
      <w:proofErr w:type="gramStart"/>
      <w:r>
        <w:rPr>
          <w:b/>
        </w:rPr>
        <w:t>a</w:t>
      </w:r>
      <w:r w:rsidR="000B730A" w:rsidRPr="000B1697">
        <w:rPr>
          <w:b/>
        </w:rPr>
        <w:t>nd</w:t>
      </w:r>
      <w:proofErr w:type="gramEnd"/>
      <w:r w:rsidR="000B730A" w:rsidRPr="000B1697">
        <w:rPr>
          <w:b/>
        </w:rPr>
        <w:t xml:space="preserve"> Call Attention to Why </w:t>
      </w:r>
      <w:r>
        <w:rPr>
          <w:b/>
        </w:rPr>
        <w:t>the Community</w:t>
      </w:r>
      <w:r w:rsidR="000B730A" w:rsidRPr="000B1697">
        <w:rPr>
          <w:b/>
        </w:rPr>
        <w:t xml:space="preserve"> Will Want to Know</w:t>
      </w:r>
    </w:p>
    <w:p w14:paraId="34084F8B" w14:textId="77777777" w:rsidR="000B730A" w:rsidRDefault="003301DE" w:rsidP="000B730A">
      <w:r>
        <w:t>(City, ST location of event or organization, current date)—Lead sentence tells gate-keeper why audience will find this information important. In this paragraph include the briefest version of who, what, when, where, why and how.</w:t>
      </w:r>
    </w:p>
    <w:p w14:paraId="3DE050DA" w14:textId="624CE368" w:rsidR="003301DE" w:rsidRDefault="003301DE" w:rsidP="000B730A">
      <w:r>
        <w:t xml:space="preserve">In the second paragraph give details such as </w:t>
      </w:r>
      <w:r w:rsidR="00A678E4">
        <w:t>“</w:t>
      </w:r>
      <w:r>
        <w:t>first time,</w:t>
      </w:r>
      <w:r w:rsidR="00A678E4">
        <w:t>”</w:t>
      </w:r>
      <w:r>
        <w:t xml:space="preserve"> </w:t>
      </w:r>
      <w:r w:rsidR="00A678E4">
        <w:t>“</w:t>
      </w:r>
      <w:r>
        <w:t>biggest,</w:t>
      </w:r>
      <w:r w:rsidR="00A678E4">
        <w:t>”</w:t>
      </w:r>
      <w:r>
        <w:t xml:space="preserve"> </w:t>
      </w:r>
      <w:r w:rsidR="00A678E4">
        <w:t>“</w:t>
      </w:r>
      <w:r>
        <w:t>only,</w:t>
      </w:r>
      <w:r w:rsidR="00A678E4">
        <w:t>”</w:t>
      </w:r>
      <w:r>
        <w:t xml:space="preserve"> or relationship to larger scale information. Link to what </w:t>
      </w:r>
      <w:r w:rsidR="002917F0">
        <w:t>troupe</w:t>
      </w:r>
      <w:r>
        <w:t>, school, or cast members are known for (e</w:t>
      </w:r>
      <w:r w:rsidR="00532AFB">
        <w:t>.</w:t>
      </w:r>
      <w:r>
        <w:t>g</w:t>
      </w:r>
      <w:r w:rsidR="00532AFB">
        <w:t>.</w:t>
      </w:r>
      <w:r>
        <w:t xml:space="preserve"> biggest </w:t>
      </w:r>
      <w:r w:rsidR="00532AFB">
        <w:t xml:space="preserve">troupe </w:t>
      </w:r>
      <w:r>
        <w:t>in the state).</w:t>
      </w:r>
    </w:p>
    <w:p w14:paraId="618A8E5D" w14:textId="77777777" w:rsidR="003301DE" w:rsidRDefault="003301DE" w:rsidP="000B730A">
      <w:r>
        <w:t xml:space="preserve">If there is room, write a third paragraph. But it is important to keep news releases on equivalent of one page, or about 250 words maximum. The job of a news release is to arouse interest in the reporter/editor so they contact you for more details. News releases should be in 12 point type with 1.5 </w:t>
      </w:r>
      <w:proofErr w:type="gramStart"/>
      <w:r>
        <w:t>line</w:t>
      </w:r>
      <w:proofErr w:type="gramEnd"/>
      <w:r>
        <w:t xml:space="preserve"> spacing.</w:t>
      </w:r>
    </w:p>
    <w:p w14:paraId="1B847774" w14:textId="3ABD0976" w:rsidR="008253C5" w:rsidRDefault="003301DE" w:rsidP="000B730A">
      <w:r>
        <w:t xml:space="preserve">This is the space for the STANDARD CLOSING PARAGRAPH OR BOILERPLATE, which </w:t>
      </w:r>
      <w:r w:rsidR="008253C5">
        <w:t xml:space="preserve">briefly </w:t>
      </w:r>
      <w:r>
        <w:t>summarizes the organization issuing t</w:t>
      </w:r>
      <w:r w:rsidR="008253C5">
        <w:t>he news release</w:t>
      </w:r>
      <w:r>
        <w:t xml:space="preserve">.  </w:t>
      </w:r>
      <w:r w:rsidR="008253C5">
        <w:t xml:space="preserve">In any news release about your </w:t>
      </w:r>
      <w:r w:rsidR="00B41C80">
        <w:t xml:space="preserve">troupe’s </w:t>
      </w:r>
      <w:r w:rsidR="008253C5">
        <w:t>activities it would also be appropriate to include the ITS boilerplate.</w:t>
      </w:r>
    </w:p>
    <w:p w14:paraId="43E765AC" w14:textId="77777777" w:rsidR="008253C5" w:rsidRPr="008253C5" w:rsidRDefault="008253C5" w:rsidP="008253C5">
      <w:pPr>
        <w:pStyle w:val="BodyText"/>
        <w:rPr>
          <w:rFonts w:asciiTheme="minorHAnsi" w:hAnsiTheme="minorHAnsi"/>
          <w:b/>
          <w:i/>
          <w:iCs/>
          <w:sz w:val="20"/>
        </w:rPr>
      </w:pPr>
      <w:r w:rsidRPr="008253C5">
        <w:rPr>
          <w:rFonts w:asciiTheme="minorHAnsi" w:hAnsiTheme="minorHAnsi"/>
          <w:b/>
          <w:i/>
          <w:iCs/>
          <w:sz w:val="20"/>
        </w:rPr>
        <w:t>About the International Thespian Society</w:t>
      </w:r>
    </w:p>
    <w:p w14:paraId="1F344ABB" w14:textId="105C3234" w:rsidR="008253C5" w:rsidRPr="008253C5" w:rsidRDefault="008253C5" w:rsidP="008253C5">
      <w:pPr>
        <w:pStyle w:val="BodyText"/>
        <w:rPr>
          <w:rFonts w:asciiTheme="minorHAnsi" w:hAnsiTheme="minorHAnsi"/>
          <w:i/>
          <w:iCs/>
          <w:sz w:val="20"/>
        </w:rPr>
      </w:pPr>
      <w:r w:rsidRPr="008253C5">
        <w:rPr>
          <w:rFonts w:asciiTheme="minorHAnsi" w:hAnsiTheme="minorHAnsi"/>
          <w:i/>
          <w:iCs/>
          <w:sz w:val="20"/>
        </w:rPr>
        <w:t>The International Thespian Society (ITS) is an honorary organization for high school and middle school theatre students located at more th</w:t>
      </w:r>
      <w:r w:rsidR="00B14DD8">
        <w:rPr>
          <w:rFonts w:asciiTheme="minorHAnsi" w:hAnsiTheme="minorHAnsi"/>
          <w:i/>
          <w:iCs/>
          <w:sz w:val="20"/>
        </w:rPr>
        <w:t>an 4,7</w:t>
      </w:r>
      <w:r w:rsidRPr="008253C5">
        <w:rPr>
          <w:rFonts w:asciiTheme="minorHAnsi" w:hAnsiTheme="minorHAnsi"/>
          <w:i/>
          <w:iCs/>
          <w:sz w:val="20"/>
        </w:rPr>
        <w:t xml:space="preserve">00 affiliated secondary schools across America, Canada, and abroad. The mission of </w:t>
      </w:r>
      <w:proofErr w:type="gramStart"/>
      <w:r w:rsidRPr="008253C5">
        <w:rPr>
          <w:rFonts w:asciiTheme="minorHAnsi" w:hAnsiTheme="minorHAnsi"/>
          <w:i/>
          <w:iCs/>
          <w:sz w:val="20"/>
        </w:rPr>
        <w:t>ITS is</w:t>
      </w:r>
      <w:proofErr w:type="gramEnd"/>
      <w:r w:rsidRPr="008253C5">
        <w:rPr>
          <w:rFonts w:asciiTheme="minorHAnsi" w:hAnsiTheme="minorHAnsi"/>
          <w:i/>
          <w:iCs/>
          <w:sz w:val="20"/>
        </w:rPr>
        <w:t xml:space="preserve"> to honor student achievement in the theatre arts. High school inductees are known as “Thespians” and junior high/middle school inductees are known as “Junior Thespians.” ITS is a division of the Educational Theatre Association (</w:t>
      </w:r>
      <w:proofErr w:type="spellStart"/>
      <w:proofErr w:type="gramStart"/>
      <w:r w:rsidRPr="008253C5">
        <w:rPr>
          <w:rFonts w:asciiTheme="minorHAnsi" w:hAnsiTheme="minorHAnsi"/>
          <w:i/>
          <w:iCs/>
          <w:sz w:val="20"/>
        </w:rPr>
        <w:t>EdTA</w:t>
      </w:r>
      <w:proofErr w:type="spellEnd"/>
      <w:proofErr w:type="gramEnd"/>
      <w:r w:rsidRPr="008253C5">
        <w:rPr>
          <w:rFonts w:asciiTheme="minorHAnsi" w:hAnsiTheme="minorHAnsi"/>
          <w:i/>
          <w:iCs/>
          <w:sz w:val="20"/>
        </w:rPr>
        <w:t>).</w:t>
      </w:r>
    </w:p>
    <w:p w14:paraId="3423BA35" w14:textId="77777777" w:rsidR="008253C5" w:rsidRDefault="008253C5" w:rsidP="000B730A"/>
    <w:p w14:paraId="59AB47AA" w14:textId="61080EDD" w:rsidR="003301DE" w:rsidRDefault="003301DE" w:rsidP="000B730A">
      <w:r>
        <w:t xml:space="preserve">Current best practice (for mobile reading) includes substituting a link to the </w:t>
      </w:r>
      <w:proofErr w:type="gramStart"/>
      <w:r>
        <w:t>organization’s</w:t>
      </w:r>
      <w:proofErr w:type="gramEnd"/>
      <w:r>
        <w:t xml:space="preserve"> </w:t>
      </w:r>
      <w:r w:rsidR="00A678E4">
        <w:t>“</w:t>
      </w:r>
      <w:r>
        <w:t>about</w:t>
      </w:r>
      <w:r w:rsidR="00532AFB">
        <w:t>”</w:t>
      </w:r>
      <w:r>
        <w:t xml:space="preserve"> page in lieu of a boilerplate.</w:t>
      </w:r>
    </w:p>
    <w:p w14:paraId="1AE91861" w14:textId="77777777" w:rsidR="003301DE" w:rsidRPr="001543D6" w:rsidRDefault="00B14DD8" w:rsidP="003301DE">
      <w:pPr>
        <w:pStyle w:val="NormalWeb"/>
        <w:spacing w:before="0" w:beforeAutospacing="0" w:after="0" w:afterAutospacing="0"/>
        <w:rPr>
          <w:rFonts w:ascii="Calibri" w:hAnsi="Calibri"/>
          <w:color w:val="0070C0"/>
        </w:rPr>
      </w:pPr>
      <w:hyperlink r:id="rId4" w:history="1">
        <w:r w:rsidR="003301DE" w:rsidRPr="00FF34EE">
          <w:rPr>
            <w:rStyle w:val="Hyperlink"/>
            <w:rFonts w:ascii="Calibri" w:hAnsi="Calibri"/>
            <w:sz w:val="22"/>
            <w:szCs w:val="22"/>
          </w:rPr>
          <w:t>About the Educational Theatre Association</w:t>
        </w:r>
      </w:hyperlink>
      <w:r w:rsidR="003301DE" w:rsidRPr="001543D6">
        <w:rPr>
          <w:rFonts w:ascii="Calibri" w:hAnsi="Calibri"/>
          <w:b/>
          <w:bCs/>
          <w:color w:val="0070C0"/>
          <w:sz w:val="22"/>
          <w:szCs w:val="22"/>
        </w:rPr>
        <w:t xml:space="preserve"> </w:t>
      </w:r>
    </w:p>
    <w:p w14:paraId="7B590FFC" w14:textId="77777777" w:rsidR="003301DE" w:rsidRPr="003A3E1D" w:rsidRDefault="003301DE" w:rsidP="003301DE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FF"/>
          <w:sz w:val="22"/>
          <w:szCs w:val="22"/>
          <w:u w:val="single"/>
        </w:rPr>
      </w:pPr>
      <w:r w:rsidRPr="005E4D73">
        <w:rPr>
          <w:rFonts w:ascii="Calibri" w:hAnsi="Calibri"/>
        </w:rPr>
        <w:br/>
      </w:r>
      <w:hyperlink r:id="rId5" w:history="1">
        <w:r w:rsidRPr="00FF34EE">
          <w:rPr>
            <w:rStyle w:val="Hyperlink"/>
            <w:rFonts w:ascii="Calibri" w:hAnsi="Calibri"/>
            <w:sz w:val="22"/>
            <w:szCs w:val="22"/>
          </w:rPr>
          <w:t>About the International Thespian Society</w:t>
        </w:r>
      </w:hyperlink>
    </w:p>
    <w:p w14:paraId="22C73314" w14:textId="77777777" w:rsidR="003301DE" w:rsidRDefault="003301DE" w:rsidP="000B730A"/>
    <w:p w14:paraId="4EFF5BE8" w14:textId="77777777" w:rsidR="003301DE" w:rsidRDefault="003301DE" w:rsidP="003301DE">
      <w:pPr>
        <w:jc w:val="center"/>
      </w:pPr>
      <w:r>
        <w:t>### (or -30</w:t>
      </w:r>
      <w:proofErr w:type="gramStart"/>
      <w:r>
        <w:t>-)</w:t>
      </w:r>
      <w:bookmarkStart w:id="0" w:name="_GoBack"/>
      <w:bookmarkEnd w:id="0"/>
      <w:proofErr w:type="gramEnd"/>
    </w:p>
    <w:p w14:paraId="3575C4B9" w14:textId="0412A01A" w:rsidR="003301DE" w:rsidRDefault="003301DE" w:rsidP="003301DE">
      <w:pPr>
        <w:rPr>
          <w:i/>
        </w:rPr>
      </w:pPr>
      <w:r>
        <w:rPr>
          <w:i/>
        </w:rPr>
        <w:t>(</w:t>
      </w:r>
      <w:r w:rsidR="00B14DD8">
        <w:rPr>
          <w:i/>
        </w:rPr>
        <w:t>Either</w:t>
      </w:r>
      <w:r>
        <w:rPr>
          <w:i/>
        </w:rPr>
        <w:t xml:space="preserve"> 3 # signs or 30 with dashes before and after are symbols for editors that this is the end of the information.)</w:t>
      </w:r>
    </w:p>
    <w:p w14:paraId="0208C733" w14:textId="77777777" w:rsidR="003301DE" w:rsidRPr="003301DE" w:rsidRDefault="003301DE" w:rsidP="003301DE">
      <w:pPr>
        <w:rPr>
          <w:i/>
        </w:rPr>
      </w:pPr>
    </w:p>
    <w:sectPr w:rsidR="003301DE" w:rsidRPr="00330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0A"/>
    <w:rsid w:val="00003426"/>
    <w:rsid w:val="000B1697"/>
    <w:rsid w:val="000B730A"/>
    <w:rsid w:val="002917F0"/>
    <w:rsid w:val="003301DE"/>
    <w:rsid w:val="00352D7E"/>
    <w:rsid w:val="00532AFB"/>
    <w:rsid w:val="008253C5"/>
    <w:rsid w:val="00A678E4"/>
    <w:rsid w:val="00B14DD8"/>
    <w:rsid w:val="00B41C80"/>
    <w:rsid w:val="00ED5BEB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8D5C"/>
  <w15:chartTrackingRefBased/>
  <w15:docId w15:val="{5BDBF518-4DAA-487F-9654-56E916DF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1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01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1DE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8253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253C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2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A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A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ooltheatre.org/internationalthespiansociety" TargetMode="External"/><Relationship Id="rId4" Type="http://schemas.openxmlformats.org/officeDocument/2006/relationships/hyperlink" Target="https://www.schooltheatre.org/about/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slundgren</dc:creator>
  <cp:keywords/>
  <dc:description/>
  <cp:lastModifiedBy>Windows User</cp:lastModifiedBy>
  <cp:revision>3</cp:revision>
  <cp:lastPrinted>2016-06-03T14:00:00Z</cp:lastPrinted>
  <dcterms:created xsi:type="dcterms:W3CDTF">2016-07-12T15:44:00Z</dcterms:created>
  <dcterms:modified xsi:type="dcterms:W3CDTF">2018-06-07T18:47:00Z</dcterms:modified>
</cp:coreProperties>
</file>